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صحة صوم من طلع عليه الفجر وهو جنب-كتاب الصيام-صحيح مسلم — رقم الحديث: 1110 — الرقم الفرعي: 99 — الرقم الأصلي: 1110</w:t>
        <w:br/>
      </w:r>
      <w:r>
        <w:rPr>
          <w:rtl w:val="1"/>
        </w:rPr>
        <w:t xml:space="preserve"> حدثنا يحيى بن أيوب و قتيبة و ابن حُجر قال ابن أيوب حدثنا إسماعيل بن جعفر أخبرني عبد الله بن عبد الرحمن ملاحظة وهو ابن معمر بن حزم الأنصاريّ،أبو طُوالة أنّ أبا يونس،مولى عائشة أخبره عن عائشة رضي الله عنها</w:t>
        <w:br/>
      </w:r>
      <w:r>
        <w:rPr>
          <w:color w:val="000000"/>
          <w:rtl w:val="1"/>
        </w:rPr>
        <w:t xml:space="preserve">أنَّ رجلًا جاءَ إلى النّبيِّ ﷺ يَستَفتِيه، وهي تَسمعُ مِن وَرَاءِ الباب،  </w:t>
      </w:r>
      <w:r>
        <w:rPr>
          <w:color w:val="000000"/>
          <w:rtl w:val="1"/>
        </w:rPr>
        <w:t xml:space="preserve">فقال: يا رسولَ الله، تُدرِكُني الصّلاةُ وأَنا جُنُب، أَفأَصومُ؟  </w:t>
      </w:r>
      <w:r>
        <w:rPr>
          <w:color w:val="000000"/>
          <w:rtl w:val="1"/>
        </w:rPr>
        <w:t xml:space="preserve">فقال رسولُ الله ﷺ: «وأَنا تُدرِكُني الصّلاةُ وأَنا جُنب، فأَصومُ»  </w:t>
      </w:r>
      <w:r>
        <w:rPr>
          <w:color w:val="000000"/>
          <w:rtl w:val="1"/>
        </w:rPr>
        <w:t xml:space="preserve">فقال: لستَ مِثلَنا يا رسولَ الله، قد غَفَرَ اللهُ لك ما تَقَدَّم مِن ذَنبِك وما تأَخَّر،  </w:t>
      </w:r>
      <w:r>
        <w:rPr>
          <w:color w:val="FF0000"/>
          <w:rtl w:val="1"/>
        </w:rPr>
        <w:t xml:space="preserve">فقال: «واللهِ إنِّي لأَرجو أَن أَكونَ أَخشاكُم لله، وأَعلمَكُم بما أَتَّقي». </w:t>
      </w:r>
    </w:p>
    <w:p>
      <w:pPr>
        <w:bidi w:val="1"/>
        <w:jc w:val="start"/>
      </w:pPr>
      <w:r>
        <w:rPr>
          <w:rtl w:val="1"/>
        </w:rPr>
        <w:t>درجة الحديث: صحيح</w:t>
      </w:r>
    </w:p>
    <w:p>
      <w:pPr>
        <w:bidi w:val="1"/>
        <w:jc w:val="start"/>
      </w:pPr>
      <w:r>
        <w:rPr>
          <w:rtl w:val="1"/>
        </w:rPr>
        <w:t xml:space="preserve">الشرح: الدلالة: النبي ﷺ أتقى الناس في توسط واعتدال - تقوى النبي ﷺ وخوفه ربه ورجاؤه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