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16307 — الرقم الفرعي: 99 — الرقم الأصلي: 16307 — ج: 4 — ص: 24</w:t>
        <w:br/>
      </w:r>
      <w:r>
        <w:rPr>
          <w:rtl w:val="1"/>
        </w:rPr>
        <w:t xml:space="preserve"> حدثنا حجّاج حدثني شعبة قال:سمعت قتادة قال:سمعت مطرف بن عبد الله بن الشخير يحدث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 رجُلٌ إلى النّبيِّ ﷺ فقال: أنتَ سيِّدُ قُريشٍ.  </w:t>
      </w:r>
      <w:r>
        <w:rPr>
          <w:color w:val="FF0000"/>
          <w:rtl w:val="1"/>
        </w:rPr>
        <w:t xml:space="preserve">فقال النّبيُّ ﷺ: «السيِّدُ الله»،  </w:t>
      </w:r>
      <w:r>
        <w:rPr>
          <w:color w:val="FF0000"/>
          <w:rtl w:val="1"/>
        </w:rPr>
        <w:t xml:space="preserve">قال: أنتَ أَفضلُها فيها قَولًا، وأَعظمُها فيها طَوْلًا،  </w:t>
      </w:r>
      <w:r>
        <w:rPr>
          <w:color w:val="FF0000"/>
          <w:rtl w:val="1"/>
        </w:rPr>
        <w:t xml:space="preserve">فقال رسولُ الله ﷺ: «ليقُل أَحدُكم بقولِه، ولا يستَجْرِهِ الشَّيطانُ».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إكرامه ﷺ وتقديمه وإنزاله منزلته الرفيعة - تعظيمُ أَمرِه ﷺ وتَوقِيرُه وبِرُّه ... 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طلب الاعتدال في مدحه - تواضع النبي ﷺ لربه عز وجل </w:t>
      </w:r>
    </w:p>
    <w:p>
      <w:pPr>
        <w:bidi w:val="1"/>
        <w:jc w:val="start"/>
      </w:pPr>
      <w:r>
        <w:rPr>
          <w:rtl w:val="1"/>
        </w:rPr>
        <w:t xml:space="preserve">الشرح: الدلالة: أمره ﷺ المسلمين بأن لا يعدلوا قدره بقدر الله عز وجل - تعظيم النبيِّ ﷺ لله تعالى ولحرماته 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