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قراءة القرآن في الركوع والسجود-كتاب الصلاة-صحيح مسلم — رقم الحديث: 479 — الرقم الفرعي: 1 — الرقم الأصلي: 479</w:t>
        <w:br/>
      </w:r>
      <w:r>
        <w:rPr>
          <w:rtl w:val="1"/>
        </w:rPr>
        <w:t xml:space="preserve"> حدثنا سعيد بن منصور و أبو بكر بن أبي شيبة و زهير بن حرب قالوا:حدثنا سفيان بن عُيينة أخبرني سليمان بن سُحيم عن إبراهيم بن عبد الله بن مَعبد عن أبيه عن ابن عباس</w:t>
        <w:br/>
      </w:r>
      <w:r>
        <w:rPr>
          <w:color w:val="FF0000"/>
          <w:rtl w:val="1"/>
        </w:rPr>
        <w:t xml:space="preserve">قال: كَشَفَ رَسولُ اللهِ ﷺ السِّتارةَ والناسُ صُفُوفٌ خَلفَ أَبِي بَكرٍ،  </w:t>
      </w:r>
      <w:r>
        <w:rPr>
          <w:color w:val="FF0000"/>
          <w:rtl w:val="1"/>
        </w:rPr>
        <w:t xml:space="preserve">فقال: «أَيُّها الناسُ، إنَّه لَم يَبقَ مِن مُبَشِّراتِ النُّبُوةِ إلّا الرُّؤيا الصالِحَة، يَراها المُسلِمُ، أَو تُرَى له،  </w:t>
      </w:r>
      <w:r>
        <w:rPr>
          <w:color w:val="FF0000"/>
          <w:rtl w:val="1"/>
        </w:rPr>
        <w:t xml:space="preserve">أَلَا وإنِّي نُهِيتُ أَن أَقرأَ القُرآنَ راكِعًا أَو ساجِدًا،  </w:t>
      </w:r>
      <w:r>
        <w:rPr>
          <w:color w:val="FF0000"/>
          <w:rtl w:val="1"/>
        </w:rPr>
        <w:t xml:space="preserve">فأَما الرُّكوعُ فعَظِّمُوا فيه الرَّبَّ عزَّ وجلَّ،  </w:t>
      </w:r>
      <w:r>
        <w:rPr>
          <w:color w:val="FF0000"/>
          <w:rtl w:val="1"/>
        </w:rPr>
        <w:t xml:space="preserve">وأَمّا السُّجودُ فاجتَهِدُوا في الدُّعاءِ، فقَمِنٌ أَن يُستَجابَ لكُم».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اتخاذ الستور - الفرش والستور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السجود - السجود</w:t>
      </w:r>
    </w:p>
    <w:p>
      <w:pPr>
        <w:bidi w:val="1"/>
        <w:jc w:val="start"/>
      </w:pPr>
      <w:r>
        <w:rPr>
          <w:rtl w:val="1"/>
        </w:rPr>
        <w:t>الشرح: الدلالة: قراءة القرآن في الركوع والسجود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p>
      <w:pPr>
        <w:bidi w:val="1"/>
        <w:jc w:val="start"/>
      </w:pPr>
      <w:r>
        <w:rPr>
          <w:rtl w:val="1"/>
        </w:rPr>
        <w:t>الشرح: الدلالة: أذكار الركوع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أذكار السجود وأدعيته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