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الدارمي - تحقيق حسين سليم أسد — رقم الحديث: 61 — الرقم الفرعي: 99 — الرقم الأصلي: 60 — ج: 1 — ص: 204</w:t>
        <w:br/>
      </w:r>
      <w:r>
        <w:rPr>
          <w:rtl w:val="1"/>
        </w:rPr>
        <w:t xml:space="preserve"> أخبرنا إبراهيم بن المنذر الحزامي، حدثنا عبيد الله بن موسى، حدثنا أسامة بن زيد، عن أبي عبيدة بن محمد بن عمار بن ياسر</w:t>
        <w:br/>
      </w:r>
      <w:r>
        <w:rPr>
          <w:color w:val="FF0000"/>
          <w:rtl w:val="1"/>
        </w:rPr>
        <w:t xml:space="preserve">قال: قلتُ للرُّبيِّع بنت مُعوِّذ بن عَفْراء: صِفِي لنا رسولَ الله ﷺ ،  </w:t>
      </w:r>
      <w:r>
        <w:rPr>
          <w:color w:val="FF0000"/>
          <w:rtl w:val="1"/>
        </w:rPr>
        <w:t xml:space="preserve">قالت: يا بُنيَّ لو رأيتَه رأيتَ الشَّمسَ طالعةً.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جماله ﷺ - في حسنه وجماله واعتدال خلقته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