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والله لا أتكلّم اليوم-كتاب الأيمان-صحيح البخاري — رقم الحديث: 6681 — الرقم الفرعي: 99 — الرقم الأصلي: 6681</w:t>
        <w:br/>
      </w:r>
      <w:r>
        <w:rPr>
          <w:rtl w:val="1"/>
        </w:rPr>
        <w:t xml:space="preserve"> حدثنا أبو اليمان أخبرنا شعيب عن الزهريّ قال:أخبرني سعيد بن المسيّب عن أبيه (1)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حَضَرَتْ أبا طالبٍ الوَفاةُ، جاءَه رسولُ الله ﷺ،  </w:t>
      </w:r>
      <w:r>
        <w:rPr>
          <w:color w:val="FF0000"/>
          <w:rtl w:val="1"/>
        </w:rPr>
        <w:t xml:space="preserve">فقال: «قُلْ لا إلهَ إلَّا الله،  </w:t>
      </w:r>
      <w:r>
        <w:rPr>
          <w:color w:val="000000"/>
          <w:rtl w:val="1"/>
        </w:rPr>
        <w:t xml:space="preserve">كَلِمةً أُحاجُّ لكَ بها عندَ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عيادة مرضَى المُشركين - مظاهر قيمة عيادة المريض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