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موقف الإمام إذا كان معه صبيّ وامرأة-كتاب الإمامة-سنن النسائي — رقم الحديث: 805 — الرقم الفرعي: 99 — الرقم الأصلي: 805</w:t>
        <w:br/>
      </w:r>
      <w:r>
        <w:rPr>
          <w:rtl w:val="1"/>
        </w:rPr>
        <w:t xml:space="preserve"> أخبرنا عمرو بن عليّ قال:حدثنا يحيى قال:حدثنا شعبة عن عبد الله بن المختار عن موسى بن أنس عن أنس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صلَّى بي رَسولُ الله ﷺ وبامرأةٍ مِن أَهلي، فأَقامَنِي عن يَمينِه والمَرأةُ خَلْفَنا.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موقف الرجلين وامرأة واحدة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