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صلاة النبيّ صلى الله عليه وسلم،وكم-كتاب الصلاة-صحيح البخاري — رقم الحديث: 1138 — الرقم الفرعي: 99 — الرقم الأصلي: 1138</w:t>
        <w:br/>
      </w:r>
      <w:r>
        <w:rPr>
          <w:rtl w:val="1"/>
        </w:rPr>
        <w:t xml:space="preserve"> حدثنا مُسَدّد قال:حدثنا يحيى عن شعبة قال:حدثني أبو جمرة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صلاةُ النبيِّ ﷺ ثلاثَ عَشْرةَ رَكْعةً؛ يعني: باللَّيلِ. 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