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14188 — الرقم الفرعي: 99 — الرقم الأصلي: 14188 — ج: 3 — ص: 298</w:t>
        <w:br/>
      </w:r>
      <w:r>
        <w:rPr>
          <w:rtl w:val="1"/>
        </w:rPr>
        <w:t xml:space="preserve"> حدثنا عبد الله حدثني أبي ثنا محمد بن جعفر ثنا شعبة عن مخول عن محمد بن عليّ عن جابر بن عبد الله</w:t>
        <w:br/>
      </w:r>
      <w:r>
        <w:rPr>
          <w:color w:val="000000"/>
          <w:rtl w:val="1"/>
        </w:rPr>
        <w:t xml:space="preserve">أنَّ رسولَ الله ﷺ كان يُفرِغُ على رأسِه ثلاثًا  </w:t>
      </w:r>
      <w:r>
        <w:rPr>
          <w:color w:val="000000"/>
          <w:rtl w:val="1"/>
        </w:rPr>
        <w:t xml:space="preserve">- قال شُعبةُ: أَظنّه في الغُسلِ مِن الجَنابة -  </w:t>
      </w:r>
      <w:r>
        <w:rPr>
          <w:color w:val="FF0000"/>
          <w:rtl w:val="1"/>
        </w:rPr>
        <w:t xml:space="preserve">فقال رجلٌ من بني هاشم: إنَّ شَعْري كَثيرٌ.  </w:t>
      </w:r>
      <w:r>
        <w:rPr>
          <w:color w:val="FF0000"/>
          <w:rtl w:val="1"/>
        </w:rPr>
        <w:t xml:space="preserve">فقال جابر: كان رسولُ اللهِ ﷺ أَكثرَ شعرًا منكَ وأَطيبَ.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وفرة شعر رأسه ﷺ وطوله - في صفة شعره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