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الترجيع في الأذان-أبواب الصلاة-سنن الترمذي — رقم الحديث: 192 — الرقم الفرعي: 99 — الرقم الأصلي: 192</w:t>
        <w:br/>
      </w:r>
      <w:r>
        <w:rPr>
          <w:rtl w:val="1"/>
        </w:rPr>
        <w:t xml:space="preserve"> حدثنا أبو موسى محمد بن المثنى حدثنا عفّان حدثنا همّام عن عامر بن عبد الواحد الأحول عن مكحول عن عبد الله بن محيريز عن أبي مَحذورة</w:t>
        <w:br/>
      </w:r>
      <w:r>
        <w:rPr>
          <w:color w:val="FF0000"/>
          <w:rtl w:val="1"/>
        </w:rPr>
        <w:t xml:space="preserve">أنّ النّبيَّ ﷺ علَّمَه الأذانَ تِسعَ عشْرةَ كلِمةً، والإقامَةَ سَبْعَ عَشْرةَ كلِمَة. </w:t>
      </w:r>
      <w:r>
        <w:rPr>
          <w:color w:val="000000"/>
          <w:rtl w:val="1"/>
        </w:rPr>
        <w:t xml:space="preserve">هذا حديثٌ حسنٌ صحيح. </w:t>
      </w:r>
      <w:r>
        <w:rPr>
          <w:color w:val="000000"/>
          <w:rtl w:val="1"/>
        </w:rPr>
        <w:t xml:space="preserve">وأبو مَحذُورة؛ اسمُه سَمُرةُ بن مُعَير. </w:t>
      </w:r>
      <w:r>
        <w:rPr>
          <w:color w:val="000000"/>
          <w:rtl w:val="1"/>
        </w:rPr>
        <w:t xml:space="preserve">وقد ذهبَ بعضُ أَهل العِلمِ إلى هذا في الأَذان. </w:t>
      </w:r>
      <w:r>
        <w:rPr>
          <w:color w:val="000000"/>
          <w:rtl w:val="1"/>
        </w:rPr>
        <w:t xml:space="preserve">وقد رُوي عن أبي مَحذُورةَ؛ أنّه كان يُفرِدُ الإقامَة.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عدد كلمات الأذان - ألفاظ الأذان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