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يعكفون على أصنامٍ لهم متبّرٌ-كتاب الأنبياء-صحيح البخاري — رقم الحديث: 3406 — الرقم الفرعي: 99 — الرقم الأصلي: 3406</w:t>
        <w:br/>
      </w:r>
      <w:r>
        <w:rPr>
          <w:rtl w:val="1"/>
        </w:rPr>
        <w:t xml:space="preserve"> حدثنا يحيى بن بُكير حدثنا الليث عن يونس عن ابن شهاب عن أبي سلمة بن عبد الرحمن أنّ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 رسولِ الله ﷺ نَجْني الكَبَاثَ،  </w:t>
      </w:r>
      <w:r>
        <w:rPr>
          <w:color w:val="FF0000"/>
          <w:rtl w:val="1"/>
        </w:rPr>
        <w:t xml:space="preserve">وإنَّ رسولَ الله ﷺ قال: «عليكم بالأسوَدِ منه، فإنَّه أطيَبُه».  </w:t>
      </w:r>
      <w:r>
        <w:rPr>
          <w:color w:val="FF0000"/>
          <w:rtl w:val="1"/>
        </w:rPr>
        <w:t xml:space="preserve">قالوا: أكنتَ تَرْعَى الغَنَمَ؟ قال: «وهَلْ من نبيٍّ إلَّا وقد رَعَاها؟».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رعايته للغنم - شبابه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النبي ﷺ يرعى الغنم - إعداد الله عز وجل لنبيه ﷺ وتهيئته لحمل الرسالة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