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الإمداد بالملائكة في غزوة بدر،وإباحة الغنائم-كتاب الجهاد والسّيَر-صحيح مسلم — رقم الحديث: 1763 — الرقم الفرعي: 99 — الرقم الأصلي: 1763</w:t>
        <w:br/>
      </w:r>
      <w:r>
        <w:rPr>
          <w:rtl w:val="1"/>
        </w:rPr>
        <w:t xml:space="preserve"> حدثنا هنّاد بن السَّرِيّ حدثنا ابن المبارك عن عِكرمة بن عمّار حدثني سِمَاك الحنفيّ قال:سمعت ابن عباس يقول:حدثني عمر بن الخطاب ملاحظة قال:لما كان يوم بدر ح وحدثنا زهير بن حرب ملاحظة واللفظ له حدثنا عمر بن يونس الحنفيّ حدثنا عكرمة بن عمّار حدثني أبو زُمَيل ملاحظة هو سِمَاك الحنفيّ حدثني عبد الله بن عباس قال:حدثني عمر بن الخطاب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كانَ يومُ بَدْرٍ، نَظَرَ رسولُ الله ﷺ إلى المُشرِكينَ وهم ألفٌ، وأصحابُه ثلاثُ مِئةٍ وتِسعةَ عَشَرَ رَجلًا،  </w:t>
      </w:r>
      <w:r>
        <w:rPr>
          <w:color w:val="FF0000"/>
          <w:rtl w:val="1"/>
        </w:rPr>
        <w:t xml:space="preserve">فاستَقبَلَ نبيُّ الله ﷺ القِبلةَ، ثمّ مَدَّ يَدَيه، فجَعَلَ يَهتِفُ بِربِّه: «اللهمَّ أنْجِزْ لي ما وَعَدتَني، اللهمَّ آتِ ما وَعَدتَني،  </w:t>
      </w:r>
      <w:r>
        <w:rPr>
          <w:color w:val="FF0000"/>
          <w:rtl w:val="1"/>
        </w:rPr>
        <w:t xml:space="preserve">اللهمَّ إن تُهْلِكْ هذِه العِصابَةَ مِن أهلِ الإسلامِ لا تُعبَدْ في الأرض»،  </w:t>
      </w:r>
      <w:r>
        <w:rPr>
          <w:color w:val="FF0000"/>
          <w:rtl w:val="1"/>
        </w:rPr>
        <w:t xml:space="preserve">فما زالَ يَهتِفُ بِربِّه، مادًّا يَدَيه مُستَقبِلَ القِبلة، حتى سَقَطَ رِداؤُه عن مَنكِبَيه،  </w:t>
      </w:r>
      <w:r>
        <w:rPr>
          <w:color w:val="FF0000"/>
          <w:rtl w:val="1"/>
        </w:rPr>
        <w:t xml:space="preserve">فأتاهُ أبو بكرٍ فأخَذَ رِداءَهُ، فألقاهُ على مَنكِبَيهِ، ثمَّ التَزَمَه مِن وَرائِه، وقال: يا نبيَّ الله، كَفاكَ مُناشَدَتُكَ ربَّك، فإنَّه سَيُنجِزُ لكَ ما وَعَدَك،  </w:t>
      </w:r>
      <w:r>
        <w:rPr>
          <w:color w:val="FF0000"/>
          <w:rtl w:val="1"/>
        </w:rPr>
        <w:t xml:space="preserve">فأنزل الله عز وجل: {إِذْ تَسْتَغِيثُونَ رَبَّكُمْ فَاسْتَجَابَ لَكُمْ أَنِّي مُمِدُّكُمْ بِأَلْفٍ مِنَ الْمَلَائِكَةِ مُرْدِفِينَ} [الأنفال: ٩] فأمَدَّهُ اللهُ بالمَلائِكَةِ.  </w:t>
      </w:r>
      <w:r>
        <w:rPr>
          <w:color w:val="FF0000"/>
          <w:rtl w:val="1"/>
        </w:rPr>
        <w:t xml:space="preserve">قال أبو زُمَيل: فحدَّثني ابنُ عبّاسٍ، قال:  </w:t>
      </w:r>
      <w:r>
        <w:rPr>
          <w:color w:val="FF0000"/>
          <w:rtl w:val="1"/>
        </w:rPr>
        <w:t xml:space="preserve">بَينَما رَجلٌ مِن المُسلمِينَ يَومئذٍ يَشتدُّ في أثَرِ رَجلٍ مِن المُشركِينَ أمامَه، إذ سَمِعَ ضَربةً بالسَّوطِ فَوقَه وصوتَ الفارِسِ يقول: أَقدِمْ حَيْزُومُ، فنَظَرَ إلى المُشرِكِ أمامَهُ فخَرَّ مُستَلقِيًا، فنَظَرَ إليه فإذا هو قد خُطِمَ أنفُه، وشُقَّ وَجهُه، كضَربَةِ السَّوط، فاخْضَرَّ ذلك أجمَعُ،  </w:t>
      </w:r>
      <w:r>
        <w:rPr>
          <w:color w:val="FF0000"/>
          <w:rtl w:val="1"/>
        </w:rPr>
        <w:t xml:space="preserve">فجاءَ الأنصارِيُّ، فحدَّثَ بذلكَ رَسولَ اللهِ ﷺ، فقال: «صَدَقتَ، ذلكَ مِن مَدَدِ السَّماءِ الثّالثة»، فقَتَلوا يومَئذٍ سَبعينَ، وأسَرُوا سَبعين.  </w:t>
      </w:r>
      <w:r>
        <w:rPr>
          <w:color w:val="FF0000"/>
          <w:rtl w:val="1"/>
        </w:rPr>
        <w:t xml:space="preserve">قالَ أبو زُمَيل: قال ابنُ عباس:  </w:t>
      </w:r>
      <w:r>
        <w:rPr>
          <w:color w:val="FF0000"/>
          <w:rtl w:val="1"/>
        </w:rPr>
        <w:t xml:space="preserve">فلمَّا أَسَرُوا الأُسارَى، قالَ رسولُ الله ﷺ لأبي بكرٍ وعُمر: «ما تَرَونَ في هٰؤلاءِ الأُسارَى؟»  </w:t>
      </w:r>
      <w:r>
        <w:rPr>
          <w:color w:val="FF0000"/>
          <w:rtl w:val="1"/>
        </w:rPr>
        <w:t xml:space="preserve">فقالَ أبو بَكر: يا نَبيَّ الله، هُم بَنو العَمِّ والعَشيرَة، أرى أن تَأخُذَ مِنهم فِدْيةً فتكونَ لنَّا قُوة على الكُفّار، فعسى اللهُ أن يَهدِيَهم للإسلام،  </w:t>
      </w:r>
      <w:r>
        <w:rPr>
          <w:color w:val="FF0000"/>
          <w:rtl w:val="1"/>
        </w:rPr>
        <w:t xml:space="preserve">فقال رسولُ الله ﷺ: «ما تَرى يا ابنَ الخَطاب؟» قلتُ: لا واللهِ يا رَسولَ الله، ما أرَى الذي رَأى أبو بَكر، ولٰكنِّي أرَى أنْ تُمَكِّنَّا فنَضرِبَ أعناقَهُم، فتُمكِّنَ عليًّا مِن عَقِيلٍ فيَضرِبَ عُنُقَه، وتُمكِّنِّي مِن فلانٍ - نَسِيبًا لِعُمَر - فأَضرِبَ عُنُقَه، فإنَّ هٰؤلاءِ أئِمّةُ الكُفر وصَنادِيدُها.  </w:t>
      </w:r>
      <w:r>
        <w:rPr>
          <w:color w:val="FF0000"/>
          <w:rtl w:val="1"/>
        </w:rPr>
        <w:t xml:space="preserve">فهَوِيَ رسولُ الله ﷺ ما قالَ أبو بَكر، ولم يَهْوَ ما قلتُ،  </w:t>
      </w:r>
      <w:r>
        <w:rPr>
          <w:color w:val="FF0000"/>
          <w:rtl w:val="1"/>
        </w:rPr>
        <w:t xml:space="preserve">فلمَّا كانَ مِن الغَدِ جِئتُ، فإذا رسولُ اللهِ ﷺ وأبو بَكرٍ قاعِدَينِ يَبكِيان، قلتُ: يا رسولَ اللهِ، أخبِرْني مِن أيِّ شَيءٍ تَبكِي أنتَ وصاحبُك؟ فإنْ وَجدتُ بُكاءً بَكَيت، وإنْ لم أجِدْ بُكاءً تَباكَيتُ لِبكائِكُما،  </w:t>
      </w:r>
      <w:r>
        <w:rPr>
          <w:color w:val="FF0000"/>
          <w:rtl w:val="1"/>
        </w:rPr>
        <w:t xml:space="preserve">فقال رسولُ الله ﷺ: «أَبكِي للَّذي عَرَضَ علَيَّ أصحابُك مِن أخْذِهِمُ الفِداء، لقد عُرِضَ علَيَّ عذابُهم أدنَى مِن هذِه الشَّجرة - شَجرةٍ قريبةٍ من نبيِّ اللهِ ﷺ -  </w:t>
      </w:r>
      <w:r>
        <w:rPr>
          <w:color w:val="FF0000"/>
          <w:rtl w:val="1"/>
        </w:rPr>
        <w:t xml:space="preserve">وأنزَلَ اللهُ عزّ وجلَ: {مَا كَانَ لِنَبِيٍّ أَنْ يَكُونَ لَهُ أَسْرَى حَتَّى يُثْخِنَ فِي الْأَرْضِ} إلى قوله: {فَكُلُوا مِمَّا غَنِمْتُمْ حَلَالًا طَيِّبًا} [الأنفال: 67-٦٩] فأحَلَّ اللهُ الغَنِيمةَ لهم.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ما نزل موافقاً لكلام بعض الصحابة - نزول القرآن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تحرير الأسرى - أهداف الهجوم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المشورة في الحرب والقتال - قيمة الشورى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للجيش في ساعة العسرة - جهاد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غزوة بدر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مناجاة النبي صلى الله عليه وسلم ربه عز وجل وتضرعه إليه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عدد كل من جيش المسلمين وجيش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إمداد الله عز وجل المسلمين بالملائكة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ترسيخ عقيدة الاستعانة بالله تعالى والإيمان بأن الضر والنفع بيده سبحانه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