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شرح معاني الآثار — رقم الحديث: 2855 — الرقم الفرعي: 99 — الرقم الأصلي: 2855 — ج: 2 — ص: 38</w:t>
        <w:br/>
      </w:r>
      <w:r>
        <w:rPr>
          <w:rtl w:val="1"/>
        </w:rPr>
        <w:t xml:space="preserve"> حدثنا يزيد بن سنان، قال: حدثنا أبو بكر الحنفيّ، قال: حدثنا عبد الله بن نافع، عن أبيه، عن ابن عمر، رضي الله عنهما،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المَزارعُ تُكرَى على عهدِ رسولِ الله ﷺ،  </w:t>
      </w:r>
      <w:r>
        <w:rPr>
          <w:color w:val="FF0000"/>
          <w:rtl w:val="1"/>
        </w:rPr>
        <w:t xml:space="preserve">على أنَّ لرَبِّ الأرضِ ما على السَّاقي مِن الزَّرع وطائفةً من التِّبن، لا أَدري كم هو،  </w:t>
      </w:r>
      <w:r>
        <w:rPr>
          <w:color w:val="FF0000"/>
          <w:rtl w:val="1"/>
        </w:rPr>
        <w:t xml:space="preserve">قال نافع: فجاءَ رافعُ بنُ خَديج وأنا معه، فقال: إنَّ رسولَ الله ﷺ أَعطَى خَيبَر يهودَ على أنّهم يَعمَلونَها ويَزرَعونها على أنَّ لهم نصفَ ما يَخرُجُ منها مِن ثمرٍ أَو زَرع، على أن نُقِرَّكم فيها ما بدا لنا.  </w:t>
      </w:r>
      <w:r>
        <w:rPr>
          <w:color w:val="000000"/>
          <w:rtl w:val="1"/>
        </w:rPr>
        <w:t xml:space="preserve">قال: فخَرَصَها عليهم عبدُ الله بنُ رَواحة، فصاحُوا إلى رسولِ الله ﷺ مِن خَرصِه،  </w:t>
      </w:r>
      <w:r>
        <w:rPr>
          <w:color w:val="000000"/>
          <w:rtl w:val="1"/>
        </w:rPr>
        <w:t xml:space="preserve">فقال لهم عبدُ الله بنُ رَواحة: أَنتم بالخِيار؛ إن شِئتُم فهي لكُم، وإن شِئتُم فهي لنا، نَخرصُها ونؤدِّي إليكُم نِصفَها، فقالوا: بهذا قامت السَّماواتُ والأرض.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صفة عقد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