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الدعاء عند النوم-كتاب الدعوات-سنن الترمذي — رقم الحديث: 3397 — الرقم الفرعي: 99 — الرقم الأصلي: 3395</w:t>
        <w:br/>
      </w:r>
      <w:r>
        <w:rPr>
          <w:rtl w:val="1"/>
        </w:rPr>
        <w:t xml:space="preserve"> حدثنا صالح بن عبد الله أخبرنا أبو معاوية عن الوصّافيّ عن عطيّة عن أبي سعيد عن النبي صلى الله عليه وسلم</w:t>
        <w:br/>
      </w:r>
      <w:r>
        <w:rPr>
          <w:color w:val="FF0000"/>
          <w:rtl w:val="1"/>
        </w:rPr>
        <w:t xml:space="preserve">قال: «من قال حِينَ ‌يَأْوِي ‌إلى ‌فِرَاشهِ: أسْتَغفِرُ الله الذِي لا إله إلا هو الحيُّ القَيُّومُ، وَأتُوبُ إلَيْهِ، ثَلاثَ مَرَّاتٍ، غَفَرَ اللهُ لهُ ذُنوبَه وَإنْ كَانَتْ مِثْلَ زَبَدِ البَحْرِ، وَإنْ كانَتْ عَددَ وَرقِ الشَّجَرِ، وَإنْ كَانَتْ عَددَ رَمْلِ عَالجٍ، وإنْ كانَتْ عَددَ أيَّامِ الدُّنْيا». </w:t>
      </w:r>
      <w:r>
        <w:rPr>
          <w:color w:val="000000"/>
          <w:rtl w:val="1"/>
        </w:rPr>
        <w:t xml:space="preserve">هذا حديثٌ حسن غريب لا نَعْرِفهُ إلا من هذا الوَجْهِ من حديثِ عُبَيْدِ اللهِ بن الوَليدِ الوَصَّافي. </w:t>
      </w:r>
      <w:r>
        <w:rPr>
          <w:color w:val="000000"/>
          <w:rtl w:val="1"/>
        </w:rPr>
        <w:t xml:space="preserve"> </w:t>
      </w:r>
    </w:p>
    <w:p>
      <w:pPr>
        <w:bidi w:val="1"/>
        <w:jc w:val="start"/>
      </w:pPr>
      <w:r>
        <w:rPr>
          <w:rtl w:val="1"/>
        </w:rPr>
        <w:t>درجة الحديث: إسناده ضعيف جداً / إسناده ضعيف جداً</w:t>
      </w:r>
    </w:p>
    <w:p>
      <w:pPr>
        <w:bidi w:val="1"/>
        <w:jc w:val="start"/>
      </w:pPr>
      <w:r>
        <w:rPr>
          <w:rtl w:val="1"/>
        </w:rPr>
        <w:t>الشرح: الدلالة: الذكر والدعاء عند النوم والاستيقاظ - الذكر والدعاء لأزمنة معينة</w:t>
      </w:r>
    </w:p>
    <w:p>
      <w:pPr>
        <w:bidi w:val="1"/>
        <w:jc w:val="start"/>
      </w:pPr>
      <w:r>
        <w:rPr>
          <w:rtl w:val="1"/>
        </w:rPr>
        <w:t>الشرح: الدلالة: أذكار الاستغفار وفضله - الذكر والدعاء في العبادات</w:t>
      </w:r>
    </w:p>
    <w:p>
      <w:pPr>
        <w:bidi w:val="1"/>
        <w:jc w:val="start"/>
      </w:pPr>
      <w:r>
        <w:rPr>
          <w:rtl w:val="1"/>
        </w:rPr>
        <w:t>الشرح: الدلالة: التصور الإسلامي للالوهية - التصور الإسلامي</w:t>
      </w:r>
    </w:p>
    <w:p>
      <w:pPr>
        <w:bidi w:val="1"/>
        <w:jc w:val="start"/>
      </w:pPr>
      <w:r>
        <w:rPr>
          <w:rtl w:val="1"/>
        </w:rPr>
        <w:t>الشرح: الدلالة: آداب النوم والاستلقاء - الآداب الاجتماعية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التعليم بالقصة والمثل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