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11752 — الرقم الفرعي: 99 — الرقم الأصلي: 11752 — ج: 3 — ص: 79</w:t>
        <w:br/>
      </w:r>
      <w:r>
        <w:rPr>
          <w:rtl w:val="1"/>
        </w:rPr>
        <w:t xml:space="preserve"> حدثنا عبد الله حدثني أبي ثنا عبد المتعال بن عبد الوهاب ثنا يحيى بن سعيد الأموي ثنا مُجالِد عن أبي الوداك</w:t>
        <w:br/>
      </w:r>
      <w:r>
        <w:rPr>
          <w:color w:val="000000"/>
          <w:rtl w:val="1"/>
        </w:rPr>
        <w:t xml:space="preserve">قال:  </w:t>
      </w:r>
      <w:r>
        <w:rPr>
          <w:color w:val="FF0000"/>
          <w:rtl w:val="1"/>
        </w:rPr>
        <w:t xml:space="preserve">قالَ لي أَبو سعيد: هل يُقِرُّ الخوارجُ بالدَّجّال؟ فقلتُ: لا،  </w:t>
      </w:r>
      <w:r>
        <w:rPr>
          <w:color w:val="000000"/>
          <w:rtl w:val="1"/>
        </w:rPr>
        <w:t xml:space="preserve">فقال: قالَ رسولُ الله ﷺ: «إنِّي خاتَمُ ألفِ نبيٍّ أو أكثر، ما بُعثَ نبيٌّ يُتَّبعُ إلّا قد حَذَّر أُمَّته الدَّجال،  </w:t>
      </w:r>
      <w:r>
        <w:rPr>
          <w:color w:val="000000"/>
          <w:rtl w:val="1"/>
        </w:rPr>
        <w:t xml:space="preserve">وإنِّي قد بُيِّن لي مِن أَمره ما لم يُبَيَّنْ لأحدٍ،  </w:t>
      </w:r>
      <w:r>
        <w:rPr>
          <w:color w:val="FF0000"/>
          <w:rtl w:val="1"/>
        </w:rPr>
        <w:t xml:space="preserve">وإنّه أَعورُ، وإنَّ ربَّكم ليسَ بأَعوَر، وعينُه اليُمنَى عَوراءُ جاحِظَة ولا تَخفَى، كأنّها نُخَامةٌ في حائطٍ مُجَصَّص، وعينُه اليُسرى كأنّها كوكبٌ دُرِّيّ، معه مِن كلِّ لسانٍ، ومعه صورةُ الجنّةِ خضراءُ، يَجرِي فيها الماء، وصورةُ النّارِ سوداءُ تَدْخُن». </w:t>
      </w:r>
    </w:p>
    <w:p>
      <w:pPr>
        <w:bidi w:val="1"/>
        <w:jc w:val="start"/>
      </w:pPr>
      <w:r>
        <w:rPr>
          <w:rtl w:val="1"/>
        </w:rPr>
        <w:t xml:space="preserve">درجة الحديث: إسناده ضعيف </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المبحث الثاني: الفتن المتعلقة بالبدع في أصول الدين وفروعه - الفتن المتعلقة بالعقائد والعبادات</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