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البخاري — باب-كتاب الأنبياء-صحيح البخاري — رقم الحديث: 3369 — الرقم الفرعي: 99 — الرقم الأصلي: 3369</w:t>
        <w:br/>
      </w:r>
      <w:r>
        <w:rPr>
          <w:rtl w:val="1"/>
        </w:rPr>
        <w:t xml:space="preserve"> حدثنا عبد الله بن يوسف أخبرنا مالك بن أنس عن عبد الله بن أبي بكر بن محمد بن عمرو بن حزم عن أبيه عن عمرو بن سُليْم الزّرَقيّ أخبرني أبو حُميد السّاعديّ رضي الله عنه</w:t>
        <w:br/>
      </w:r>
      <w:r>
        <w:rPr>
          <w:color w:val="FF0000"/>
          <w:rtl w:val="1"/>
        </w:rPr>
        <w:t xml:space="preserve">أنَّهم قالوا: يا رسولَ الله، كيفَ نُصلِّي عليكَ؟ فقال رسولُ الله ﷺ: «قولوا:  </w:t>
      </w:r>
      <w:r>
        <w:rPr>
          <w:color w:val="FF0000"/>
          <w:rtl w:val="1"/>
        </w:rPr>
        <w:t xml:space="preserve">اللهمَّ صَلِّ على محمَّدٍ وأزواجِه وذُرِّيَّتِه، كما صَلَّيتَ على آلِ إبراهيمَ، وبارِكْ على محمَّدٍ وأزواجِه وذُرِّيَّتِه، كما بارَكْتَ على آلِ إبراهيمَ، إنَّكَ حَمِيدٌ مَجِيدٌ». </w:t>
      </w:r>
    </w:p>
    <w:p>
      <w:pPr>
        <w:bidi w:val="1"/>
        <w:jc w:val="start"/>
      </w:pPr>
      <w:r>
        <w:rPr>
          <w:rtl w:val="1"/>
        </w:rPr>
        <w:t>درجة الحديث: صحيح</w:t>
      </w:r>
    </w:p>
    <w:p>
      <w:pPr>
        <w:bidi w:val="1"/>
        <w:jc w:val="start"/>
      </w:pPr>
      <w:r>
        <w:rPr>
          <w:rtl w:val="1"/>
        </w:rPr>
        <w:t>الشرح: الدلالة: مناقب النساء</w:t>
      </w:r>
    </w:p>
    <w:p>
      <w:pPr>
        <w:bidi w:val="1"/>
        <w:jc w:val="start"/>
      </w:pPr>
      <w:r>
        <w:rPr>
          <w:rtl w:val="1"/>
        </w:rPr>
        <w:t>الشرح: الدلالة: أذكار الصلاة والسلام على النبي ﷺ وفضلها - فضل أذكار مخصوصة</w:t>
      </w:r>
    </w:p>
    <w:p>
      <w:pPr>
        <w:bidi w:val="1"/>
        <w:jc w:val="start"/>
      </w:pPr>
      <w:r>
        <w:rPr>
          <w:rtl w:val="1"/>
        </w:rPr>
        <w:t>الشرح: الدلالة: مناقب بنات النبي صلى الله عليه وسلم - مناقب النساء|</w:t>
      </w:r>
    </w:p>
    <w:p>
      <w:pPr>
        <w:bidi w:val="1"/>
        <w:jc w:val="start"/>
      </w:pPr>
      <w:r>
        <w:rPr>
          <w:rtl w:val="1"/>
        </w:rPr>
        <w:t>الشرح: الدلالة: الصلاة الإبراهيمية - الجلوس والتشهد</w:t>
      </w:r>
    </w:p>
    <w:p>
      <w:pPr>
        <w:bidi w:val="1"/>
        <w:jc w:val="start"/>
      </w:pPr>
      <w:r>
        <w:rPr>
          <w:rtl w:val="1"/>
        </w:rPr>
        <w:t>الشرح: الدلالة: أخبار إبراهيم عليه السلام وفضائله - أخبار أولي العزم من الرسل وفضائلهم</w:t>
      </w:r>
    </w:p>
    <w:p>
      <w:pPr>
        <w:bidi w:val="1"/>
        <w:jc w:val="start"/>
      </w:pPr>
      <w:r>
        <w:rPr>
          <w:rtl w:val="1"/>
        </w:rPr>
        <w:t>الشرح: الدلالة: الحاجة إلى العلم والمعرفة - حاجات المتعلمين</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التربية بالتلقين - الأساليب التربوية والتهذيبية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الصلاة الإبراهيمية - أذكار الصلاة وأدعيتها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