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صاع المدينة ومُدّ النبيّ صلى الله عليه وسلم-كتاب الكفارات-صحيح البخاري — رقم الحديث: 6713 — الرقم الفرعي: 99 — الرقم الأصلي: 6713</w:t>
        <w:br/>
      </w:r>
      <w:r>
        <w:rPr>
          <w:rtl w:val="1"/>
        </w:rPr>
        <w:t xml:space="preserve"> حدثنا منذر بن الوليد الجاروديّ حدثنا أبو قتيبة ملاحظة وهو سَلْم حدثنا مالك عن نافع</w:t>
        <w:br/>
      </w:r>
      <w:r>
        <w:rPr>
          <w:color w:val="FF0000"/>
          <w:rtl w:val="1"/>
        </w:rPr>
        <w:t xml:space="preserve">قال: كان ابنُ عمرَ يُعْطي زَكاةَ رَمَضانَ بمُدِّ النبيِّ ﷺالمُدِّ الأوَّلِ، وفي كفَّارةِ اليمينِ بمُدِّ النبيِّ ﷺ. </w:t>
      </w:r>
      <w:r>
        <w:rPr>
          <w:color w:val="FF0000"/>
          <w:rtl w:val="1"/>
        </w:rPr>
        <w:t xml:space="preserve">قال أبو قُتَيبةَ: قال لنا مالكٌ: مُدُّنا أعظَمُ من مُدِّكُم، ولا نَرَى الفَضْلَ إلَّا في مُدِّ النبيِّ ﷺ </w:t>
      </w:r>
      <w:r>
        <w:rPr>
          <w:color w:val="FF0000"/>
          <w:rtl w:val="1"/>
        </w:rPr>
        <w:t xml:space="preserve">وقال لي مالكٌ: لو جاءَكم أميرٌ فضَرَبَ مُدّاً أصغَرَ من مُدِّ النبيِّ ﷺ، بأيِّ شيءٍ كنتُم تُعْطونَ؟ قلتُ: كنَّا نُعْطي بمُدِّ النبيِّ ﷺ، قال: أفَلا تَرَى أنَّ الأمرَ إنَّما يعودُ إلى مُدِّ النبيِّ ﷺ؟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مشروعية صدقة الفطر وفضلها - صدقة الفطر</w:t>
      </w:r>
    </w:p>
    <w:p>
      <w:pPr>
        <w:bidi w:val="1"/>
        <w:jc w:val="start"/>
      </w:pPr>
      <w:r>
        <w:rPr>
          <w:rtl w:val="1"/>
        </w:rPr>
        <w:t>الشرح: الدلالة: مقدار صدقة الفطر - صدقة الفطر</w:t>
      </w:r>
    </w:p>
    <w:p>
      <w:pPr>
        <w:bidi w:val="1"/>
        <w:jc w:val="start"/>
      </w:pPr>
      <w:r>
        <w:rPr>
          <w:rtl w:val="1"/>
        </w:rPr>
        <w:t>الشرح: الدلالة: كفارة اليمين - الأيمان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