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14718 — الرقم الفرعي: 99 — الرقم الأصلي: 14718 — ج: 3 — ص: 345</w:t>
        <w:br/>
      </w:r>
      <w:r>
        <w:rPr>
          <w:rtl w:val="1"/>
        </w:rPr>
        <w:t xml:space="preserve"> حدثنا عبد الله حدثني أبي ثنا موسى حدثنا ابن لهيعة عن أبي الزبير عن جابر أنه قال: 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«بينَ يدَي السَّاعةِ كذَّابونَ، مِنهُم صاحبُ اليَمامَة، ومِنهم صاحبُ صنعاءَ العَنْسيُّ، ومِنهم صاحبُ حِمْيَر، ومِنهم الدَّجّال، وهو أَعظمُهم فِتنةً».  </w:t>
      </w:r>
      <w:r>
        <w:rPr>
          <w:color w:val="000000"/>
          <w:rtl w:val="1"/>
        </w:rPr>
        <w:t xml:space="preserve">قال جابر: وبعضُ أَصحابي يقول: قَريبٌ مِن ثلاثينَ كذّابًا.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