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4098 — الرقم الفرعي: 99 — الرقم الأصلي: 4098</w:t>
        <w:br/>
      </w:r>
      <w:r>
        <w:rPr>
          <w:rtl w:val="1"/>
        </w:rPr>
        <w:t xml:space="preserve"> حدثني قتيبة حدثنا عبد العزيز عن ابي حازم عن سهل بن سعد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مع رسولِ الله ﷺ في الخَندَقِ وهم يَحْفِرونَ، ونحنُ نَنقُلُ التُّرابَ على أكتادِنا،  </w:t>
      </w:r>
      <w:r>
        <w:rPr>
          <w:color w:val="FF0000"/>
          <w:rtl w:val="1"/>
        </w:rPr>
        <w:t xml:space="preserve">فقال رسولُ الله ﷺ: «اللهمَّ لا عَيشَ إلَّا عَيشُ الآخِرَهْ، فاغفِرْ للمُهاجِرِينَ والأنصار».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قيمة التعاون في بناء المساجد ومرافق الدولة العامّة - التعاون بين أبناء البلد</w:t>
      </w:r>
    </w:p>
    <w:p>
      <w:pPr>
        <w:bidi w:val="1"/>
        <w:jc w:val="start"/>
      </w:pPr>
      <w:r>
        <w:rPr>
          <w:rtl w:val="1"/>
        </w:rPr>
        <w:t>الشرح: الدلالة: قيمة النظام في إدارة العلاقات الداخلية للدولة - مظاهر قيمة النظام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