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الحراسة في الغزو في سبيل الله-كتاب الجهاد والسير-صحيح البخاري — رقم الحديث: 2886 — الرقم الفرعي: 99 — الرقم الأصلي: 2886</w:t>
        <w:br/>
      </w:r>
      <w:r>
        <w:rPr>
          <w:rtl w:val="1"/>
        </w:rPr>
        <w:t xml:space="preserve"> حدثنا يحيى بن يوسف أخبرنا أبو بكر عن أبي حصين عن أبي صالح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«تَعِسَ عبدُ الدِّينارِ والدِّرْهَمِ  </w:t>
      </w:r>
      <w:r>
        <w:rPr>
          <w:color w:val="FF0000"/>
          <w:rtl w:val="1"/>
        </w:rPr>
        <w:t xml:space="preserve">والقَطِيفةِ والخَمِيصةِ،  </w:t>
      </w:r>
      <w:r>
        <w:rPr>
          <w:color w:val="FF0000"/>
          <w:rtl w:val="1"/>
        </w:rPr>
        <w:t xml:space="preserve">إنْ أُعْطِيَ رَضِيَ، وإنْ لم يُعْطَ لم يَرْضَ». </w:t>
      </w:r>
      <w:r>
        <w:rPr>
          <w:color w:val="000000"/>
          <w:rtl w:val="1"/>
        </w:rPr>
        <w:t xml:space="preserve">لم يَرْفَعْه إسرائيلُ، عن أبي حَصِينٍ.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القطيفة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