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جُمّاع أبواب صلاة الاستسقاء وتفريعها-كتاب الصلاة-سنن أبي داود — رقم الحديث: 1165 — الرقم الفرعي: 99 — الرقم الأصلي: 1165</w:t>
        <w:br/>
      </w:r>
      <w:r>
        <w:rPr>
          <w:rtl w:val="1"/>
        </w:rPr>
        <w:t xml:space="preserve"> حدثنا النُّفيليّ و عثمان بن أبي شيبة نحوه قالا:ثنا حاتم بن إسماعيل ثنا هشام بن إسحاق بن عبد الله بن كنانة قال:أخبرني أبي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أرسَلَني الوليدُ بنُ عتبةَ، وكان أميرَ المدينةِ، إلى ابنِ عبَّاسٍ أسأَلُه عن صَلاةِ رسولِ الله ﷺ في الاستِسقاء،  </w:t>
      </w:r>
      <w:r>
        <w:rPr>
          <w:color w:val="FF0000"/>
          <w:rtl w:val="1"/>
        </w:rPr>
        <w:t xml:space="preserve">فقال: خَرَجَ رسولُ الله ﷺ مُتبذِّلًا مُتَواضعًا مُتضرِّعًا،  </w:t>
      </w:r>
      <w:r>
        <w:rPr>
          <w:color w:val="FF0000"/>
          <w:rtl w:val="1"/>
        </w:rPr>
        <w:t xml:space="preserve">حتى أَتى المُصلَّى، فَرَقِي على المِنبَر،  </w:t>
      </w:r>
      <w:r>
        <w:rPr>
          <w:color w:val="FF0000"/>
          <w:rtl w:val="1"/>
        </w:rPr>
        <w:t xml:space="preserve">فلم يَخطُبْ خُطَبَكُم هذه، ولكن لم يَزَلْ في الدُّعاءِ والتَّضرُّعِ والتّكبيرِ،  </w:t>
      </w:r>
      <w:r>
        <w:rPr>
          <w:color w:val="FF0000"/>
          <w:rtl w:val="1"/>
        </w:rPr>
        <w:t xml:space="preserve">ثم صَلَّى رَكعَتينِ كما يُصلَّى في العيدِ. </w:t>
      </w:r>
      <w:r>
        <w:rPr>
          <w:color w:val="000000"/>
          <w:rtl w:val="1"/>
        </w:rPr>
        <w:t xml:space="preserve">قال أبو داود: والإخبار للنُّفيليّ، والصّواب ابن عتبة. 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أسلوب ضرب المثل والتشبيه</w:t>
      </w:r>
    </w:p>
    <w:p>
      <w:pPr>
        <w:bidi w:val="1"/>
        <w:jc w:val="start"/>
      </w:pPr>
      <w:r>
        <w:rPr>
          <w:rtl w:val="1"/>
        </w:rPr>
        <w:t>الشرح: الدلالة: الاستقرار العام (اجتماعي,سياسي,اقتصادي)</w:t>
      </w:r>
    </w:p>
    <w:p>
      <w:pPr>
        <w:bidi w:val="1"/>
        <w:jc w:val="start"/>
      </w:pPr>
      <w:r>
        <w:rPr>
          <w:rtl w:val="1"/>
        </w:rPr>
        <w:t>الشرح: الدلالة: توفير السلع والخدمات</w:t>
      </w:r>
    </w:p>
    <w:p>
      <w:pPr>
        <w:bidi w:val="1"/>
        <w:jc w:val="start"/>
      </w:pPr>
      <w:r>
        <w:rPr>
          <w:rtl w:val="1"/>
        </w:rPr>
        <w:t>الشرح: الدلالة: فضل التهليل والتكبير - فضل أذكار مخصوصة</w:t>
      </w:r>
    </w:p>
    <w:p>
      <w:pPr>
        <w:bidi w:val="1"/>
        <w:jc w:val="start"/>
      </w:pPr>
      <w:r>
        <w:rPr>
          <w:rtl w:val="1"/>
        </w:rPr>
        <w:t>الشرح: الدلالة: تحقيق العبودية لله وحده لا شريك له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إمارة الأقاليم - الإمارة والولاية</w:t>
      </w:r>
    </w:p>
    <w:p>
      <w:pPr>
        <w:bidi w:val="1"/>
        <w:jc w:val="start"/>
      </w:pPr>
      <w:r>
        <w:rPr>
          <w:rtl w:val="1"/>
        </w:rPr>
        <w:t>الشرح: الدلالة: قيمة التذلُّل لله، والتواضع من أجله - قيم التواضع</w:t>
      </w:r>
    </w:p>
    <w:p>
      <w:pPr>
        <w:bidi w:val="1"/>
        <w:jc w:val="start"/>
      </w:pPr>
      <w:r>
        <w:rPr>
          <w:rtl w:val="1"/>
        </w:rPr>
        <w:t>الشرح: الدلالة: القدرات العلمية.</w:t>
      </w:r>
    </w:p>
    <w:p>
      <w:pPr>
        <w:bidi w:val="1"/>
        <w:jc w:val="start"/>
      </w:pPr>
      <w:r>
        <w:rPr>
          <w:rtl w:val="1"/>
        </w:rPr>
        <w:t xml:space="preserve">الشرح: الدلالة: تواضعه ﷺ في الاستسقاء - تواضع النبي ﷺ لربه عز وجل </w:t>
      </w:r>
    </w:p>
    <w:p>
      <w:pPr>
        <w:bidi w:val="1"/>
        <w:jc w:val="start"/>
      </w:pPr>
      <w:r>
        <w:rPr>
          <w:rtl w:val="1"/>
        </w:rPr>
        <w:t xml:space="preserve">الشرح: الدلالة: افتقاره ﷺ إلى الله في الاستسقاء - افتقار النبي ﷺ إلى الله عز وجل </w:t>
      </w:r>
    </w:p>
    <w:p>
      <w:pPr>
        <w:bidi w:val="1"/>
        <w:jc w:val="start"/>
      </w:pPr>
      <w:r>
        <w:rPr>
          <w:rtl w:val="1"/>
        </w:rPr>
        <w:t xml:space="preserve">الشرح: الدلالة: استسقاؤه ﷺ - صلاة النبي ﷺ للسنن والنوافل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