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3984 — الرقم الفرعي: 99 — الرقم الأصلي: 3984</w:t>
        <w:br/>
      </w:r>
      <w:r>
        <w:rPr>
          <w:rtl w:val="1"/>
        </w:rPr>
        <w:t xml:space="preserve"> حدثني عبد الله بن محمد الجُعفيّ حدثنا أبو أحمد الزبيريّ حدثنا عبد الرحمن بن الغسيل عن حمزة بن أبي أُسيد و الزبير بن المنذر بن أبي أُسيد عن أبي أُسيد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لنا رسولُ الله ﷺ يومَ بَدْرٍ: «إذا أكثبُوكُم فارمُوهُم، واستَبْقوا نَبْلَكُم».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