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التشديد في ترك الجمعة-كتاب الصلاة-سنن أبي داود — رقم الحديث: 1052 — الرقم الفرعي: 99 — الرقم الأصلي: 1052</w:t>
        <w:br/>
      </w:r>
      <w:r>
        <w:rPr>
          <w:rtl w:val="1"/>
        </w:rPr>
        <w:t xml:space="preserve"> حدثنا مُسدّد ثنا يحيى عن محمد بن عمرو قال:حدثني عبيدة بن سفيان الحضرميّ عن أبي الجعد الضّمريّ ملاحظة وكانت له صحبة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ترَكَ ثلاثَ جُمَعٍ تهاونًا بها، طَبَعَ اللهُ على قَلْبِه».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الترهيب من الاستخفاف بصلاة الجمعة - مشروعية صلاة الجمعة وفضلها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