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وسلم:ما أحبّ أنّ لي أُحدٍ هذا ذهبا-كتاب الرقاق-صحيح البخاري — رقم الحديث: 6445 — الرقم الفرعي: 99 — الرقم الأصلي: 6445</w:t>
        <w:br/>
      </w:r>
      <w:r>
        <w:rPr>
          <w:rtl w:val="1"/>
        </w:rPr>
        <w:t xml:space="preserve"> حدثني أحمد بن شبيب حدثنا أبي عن يونس وقال الليث حدثني يونس عن ابن شهاب عن عبيد الله بن عبد الله بن عتبة قال: قال أبو هريرة رضي الله عنه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«لو كان لي مِثلُ أُحدٍ ذهبًا لَسَرَّني أنْ لا تَمُرَّ عليَّ ثلاثُ ليالٍ وعندي منه شيءٌ، إلَّا شيئًا أرصُدُه لِدَين».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التمتع بأداء الصدقات وبناء المساجد - قيم التمتع بالعبادة وفعل الخير (الشعور بالرِّضا)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