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أداء الديون-كتاب الاستقراض-صحيح البخاري — رقم الحديث: 2389 — الرقم الفرعي: 99 — الرقم الأصلي: 2389</w:t>
        <w:br/>
      </w:r>
      <w:r>
        <w:rPr>
          <w:rtl w:val="1"/>
        </w:rPr>
        <w:t xml:space="preserve"> حدثنا أحمد بن شبيب بن سعيد حدثنا أبي عن يونس قال ابن شهاب حدثني عبيد الله بن عبد لله بن عتبة قال:قال أبو هريرة رضي الله عنه قال رسول الله صلى الله عليه وسلم</w:t>
        <w:br/>
      </w:r>
      <w:r>
        <w:rPr>
          <w:color w:val="FF0000"/>
          <w:rtl w:val="1"/>
        </w:rPr>
        <w:t xml:space="preserve">«لو كانَ لي مِثلُ أُحدٍ ذهبًا ما يَسُرُّني أنْ لا يَمُرَّ عليَّ ثلاثٌ وعندي منه شيءٌ،  </w:t>
      </w:r>
      <w:r>
        <w:rPr>
          <w:color w:val="FF0000"/>
          <w:rtl w:val="1"/>
        </w:rPr>
        <w:t xml:space="preserve">إلَّا شيءٌ أُرصِدُه لِدَين». </w:t>
      </w:r>
      <w:r>
        <w:rPr>
          <w:color w:val="000000"/>
          <w:rtl w:val="1"/>
        </w:rPr>
        <w:t xml:space="preserve">رواه صالح، وعُقيل، عن الزهريّ. 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كان ﷺ أجود الناس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