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خرص التمر-كتاب الزكاة-صحيح البخاري — رقم الحديث: 1481 — الرقم الفرعي: 99 — الرقم الأصلي: 1481</w:t>
        <w:br/>
      </w:r>
      <w:r>
        <w:rPr>
          <w:rtl w:val="1"/>
        </w:rPr>
        <w:t xml:space="preserve"> حدثنا سهل بن بكّار حدثنا وهيب عن عمرو بن يحيى عن عباس الساعديّ عن أبي حميد الساعديّ</w:t>
        <w:br/>
      </w:r>
      <w:r>
        <w:rPr>
          <w:color w:val="FF0000"/>
          <w:rtl w:val="1"/>
        </w:rPr>
        <w:t xml:space="preserve">قال: غَزَوْنا مع النبيِّ ﷺ غَزْوةَ تَبُوكَ،  </w:t>
      </w:r>
      <w:r>
        <w:rPr>
          <w:color w:val="FF0000"/>
          <w:rtl w:val="1"/>
        </w:rPr>
        <w:t xml:space="preserve">فلما جاء واديَ القُرَى، إذا امرأةٌ في حَدِيقةٍ لها،  </w:t>
      </w:r>
      <w:r>
        <w:rPr>
          <w:color w:val="FF0000"/>
          <w:rtl w:val="1"/>
        </w:rPr>
        <w:t xml:space="preserve">فقال النبيُّ ﷺ لأَصحابه: «اخرُصُوا»  </w:t>
      </w:r>
      <w:r>
        <w:rPr>
          <w:color w:val="FF0000"/>
          <w:rtl w:val="1"/>
        </w:rPr>
        <w:t xml:space="preserve">وخَرَصَ رسولُ الله ﷺ عشرةَ أَوسُقٍ،  </w:t>
      </w:r>
      <w:r>
        <w:rPr>
          <w:color w:val="FF0000"/>
          <w:rtl w:val="1"/>
        </w:rPr>
        <w:t xml:space="preserve">فقال لها: «أَحصِي ما يَخرُجُ منها».  </w:t>
      </w:r>
      <w:r>
        <w:rPr>
          <w:color w:val="FF0000"/>
          <w:rtl w:val="1"/>
        </w:rPr>
        <w:t xml:space="preserve">فلما أَتينا تَبُوكَ، قال: «أما إنَّها ستَهُبُّ الليلةَ رِيحٌ شديدةٌ، فلا يقومَنَّ أحدٌ، ومَن كان معه بعيرٌ فلْيَعقِلْهُ» فعَقَلْناها،  </w:t>
      </w:r>
      <w:r>
        <w:rPr>
          <w:color w:val="FF0000"/>
          <w:rtl w:val="1"/>
        </w:rPr>
        <w:t xml:space="preserve">وهَبَّتْ رِيحٌ شديدةٌ، فقامَ رجلٌ فألقَتْهُ بجبلِ طَيِّئٍ.  </w:t>
      </w:r>
      <w:r>
        <w:rPr>
          <w:color w:val="FF0000"/>
          <w:rtl w:val="1"/>
        </w:rPr>
        <w:t xml:space="preserve">وأهدَى مَلِكُ أَيْلةَ للنبيِّ ﷺ بَغْلةً بيضاءَ، وكَسَاه بُرْدًا، وكتبَ له ببَحْرِهم. </w:t>
      </w:r>
      <w:r>
        <w:rPr>
          <w:color w:val="FF0000"/>
          <w:rtl w:val="1"/>
        </w:rPr>
        <w:t xml:space="preserve">فلما أتى واديَ القُرَى، قال للمرأة: «كم جاءُ حَدِيقتُكِ؟» قالت: عشرةَ أَوسُقٍ، خَرْصَ رسولِ الله ﷺ،  </w:t>
      </w:r>
      <w:r>
        <w:rPr>
          <w:color w:val="FF0000"/>
          <w:rtl w:val="1"/>
        </w:rPr>
        <w:t xml:space="preserve">فقال النبيُّ ﷺ: «إنّي مُتَعَجِّلٌ إلى المدينةِ، فمَن أرادَ منكم أن يَتَعَجَّلَ معي فلْيَتَعَجَّلْ»  </w:t>
      </w:r>
      <w:r>
        <w:rPr>
          <w:color w:val="FF0000"/>
          <w:rtl w:val="1"/>
        </w:rPr>
        <w:t xml:space="preserve">فلما - قال ابنُ بَكّارٍ كلمةً مَعْناها: أشرَفَ على المدينةِ - قال: «هذه طابةُ»  </w:t>
      </w:r>
      <w:r>
        <w:rPr>
          <w:color w:val="FF0000"/>
          <w:rtl w:val="1"/>
        </w:rPr>
        <w:t xml:space="preserve">فلما رَأى أُحدًا قال: «هذا جُبَيلٌ يُحِبُّنا ونُحِبُّه،  </w:t>
      </w:r>
      <w:r>
        <w:rPr>
          <w:color w:val="FF0000"/>
          <w:rtl w:val="1"/>
        </w:rPr>
        <w:t xml:space="preserve">ألا أُخبِرُكم بخَيرِ دُورِ الأنصارِ؟» قالوا: بلى، قال: «دُورُ بني النَّجّار، ثمَّ دُورُ بني عبدِ الأشهَلِ، ثمَّ دُورُ بني ساعدةَ أو دُورُ بني الحارثِ بنِ الخَزْرَج،  </w:t>
      </w:r>
      <w:r>
        <w:rPr>
          <w:color w:val="FF0000"/>
          <w:rtl w:val="1"/>
        </w:rPr>
        <w:t xml:space="preserve">وفي كلِّ دُورِ الأنصار - يعني - خيرًا». 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الجهاد والحرب النفسية والإشاعة(يحال إلى الجهادوالتعبئة العسكرية)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ذكاؤه وقوة حواسه - الباب الرابع: حسن تصرف النبي ﷺ ...</w:t>
      </w:r>
    </w:p>
    <w:p>
      <w:pPr>
        <w:bidi w:val="1"/>
        <w:jc w:val="start"/>
      </w:pPr>
      <w:r>
        <w:rPr>
          <w:rtl w:val="1"/>
        </w:rPr>
        <w:t xml:space="preserve">الشرح: الدلالة: قبوله ﷺ الهدية من الملوك والزعماء - عادة النبي ﷺ في قبول الهدية ومكافأة صاحبها وعدم قبول الصدقة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بحالة الطقس الآتية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